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EBD" w:rsidRDefault="000D7EBD" w:rsidP="000D7EBD">
      <w:pPr>
        <w:rPr>
          <w:rFonts w:ascii="Times New Roman" w:hAnsi="Times New Roman" w:cs="Times New Roman"/>
          <w:b/>
          <w:sz w:val="28"/>
          <w:szCs w:val="28"/>
        </w:rPr>
      </w:pPr>
      <w:r w:rsidRPr="000D7EBD">
        <w:rPr>
          <w:rFonts w:ascii="Times New Roman" w:hAnsi="Times New Roman" w:cs="Times New Roman"/>
          <w:b/>
          <w:sz w:val="28"/>
          <w:szCs w:val="28"/>
        </w:rPr>
        <w:t>Сведения о награждениях за 2022 год:</w:t>
      </w:r>
    </w:p>
    <w:p w:rsidR="000D7EBD" w:rsidRPr="000D7EBD" w:rsidRDefault="000D7EBD" w:rsidP="000D7E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честь 95- </w:t>
      </w:r>
      <w:proofErr w:type="spellStart"/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летия</w:t>
      </w:r>
      <w:proofErr w:type="spellEnd"/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дня  образования Лоухского муниципального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многолетний добросовестный труд и личный вклад в развитие Лоухского муниципального района </w:t>
      </w:r>
      <w:r w:rsidRPr="000D7E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Pr="000D7E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аграждены </w:t>
      </w:r>
      <w:r w:rsidRPr="000D7E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Почетной грамотой  Главы  Лоухского муниципального района:</w:t>
      </w:r>
    </w:p>
    <w:p w:rsidR="000D7EBD" w:rsidRDefault="000D7EBD" w:rsidP="000D7E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Архипов Константин Юрьевич</w:t>
      </w:r>
      <w:r w:rsidRPr="000D7EBD">
        <w:rPr>
          <w:rFonts w:ascii="Times New Roman" w:eastAsia="Times New Roman" w:hAnsi="Times New Roman" w:cs="Times New Roman"/>
          <w:sz w:val="24"/>
          <w:szCs w:val="24"/>
          <w:lang w:eastAsia="ar-SA"/>
        </w:rPr>
        <w:t>, электрослесар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ь</w:t>
      </w:r>
      <w:r w:rsidRPr="000D7E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группы подстанции производственного отдела «Северные электрические сети Карельский филиал России Северо-Запад»;</w:t>
      </w:r>
    </w:p>
    <w:p w:rsidR="000D7EBD" w:rsidRPr="000D7EBD" w:rsidRDefault="000D7EBD" w:rsidP="000D7E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D7EBD">
        <w:rPr>
          <w:rFonts w:ascii="Times New Roman" w:eastAsia="Times New Roman" w:hAnsi="Times New Roman" w:cs="Times New Roman"/>
          <w:sz w:val="24"/>
          <w:szCs w:val="24"/>
          <w:lang w:eastAsia="ar-SA"/>
        </w:rPr>
        <w:t>- Засухин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D7E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Алексе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й</w:t>
      </w:r>
      <w:r w:rsidRPr="000D7E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Сергеевич, 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D7E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Государственного унитарного предприятия Республики Карелия «Лоухское дорожное ремонтно-строительное управление»;</w:t>
      </w:r>
    </w:p>
    <w:p w:rsidR="000D7EBD" w:rsidRPr="000D7EBD" w:rsidRDefault="000D7EBD" w:rsidP="000D7E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Кушин</w:t>
      </w:r>
      <w:proofErr w:type="spellEnd"/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Валерьевич, директор</w:t>
      </w:r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центра «НПФ «</w:t>
      </w:r>
      <w:proofErr w:type="spellStart"/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Севзаппром</w:t>
      </w:r>
      <w:proofErr w:type="spellEnd"/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0D7EBD" w:rsidRDefault="000D7EBD">
      <w:pPr>
        <w:rPr>
          <w:rFonts w:ascii="Times New Roman" w:hAnsi="Times New Roman" w:cs="Times New Roman"/>
          <w:sz w:val="24"/>
          <w:szCs w:val="24"/>
        </w:rPr>
      </w:pPr>
    </w:p>
    <w:p w:rsidR="000D7EBD" w:rsidRPr="000D7EBD" w:rsidRDefault="000D7EBD" w:rsidP="000D7E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многолетний добросовестный труд и личный вклад в развитие Лоухского муниципального района  </w:t>
      </w:r>
      <w:r w:rsidRPr="000D7E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награждены </w:t>
      </w:r>
      <w:r w:rsidRPr="000D7E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Почетным знаком «За заслуги перед муниципальным образованием «Лоухский район»:</w:t>
      </w:r>
      <w:proofErr w:type="gramEnd"/>
    </w:p>
    <w:p w:rsidR="000D7EBD" w:rsidRPr="000D7EBD" w:rsidRDefault="000D7EBD" w:rsidP="000D7EB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Надежда</w:t>
      </w:r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Александровн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541C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>жительница поселка Плотины Плотинского сельского поселения</w:t>
      </w:r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7EBD" w:rsidRPr="000D7EBD" w:rsidRDefault="000D7EBD" w:rsidP="000D7EB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шикова Татьяна Викторовна</w:t>
      </w:r>
      <w:r w:rsidR="00A541C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 xml:space="preserve">жительница поселка Чупа </w:t>
      </w:r>
      <w:proofErr w:type="spellStart"/>
      <w:r>
        <w:rPr>
          <w:rFonts w:ascii="Times New Roman" w:eastAsia="Arial" w:hAnsi="Times New Roman"/>
          <w:sz w:val="24"/>
          <w:szCs w:val="24"/>
          <w:lang w:eastAsia="ar-SA"/>
        </w:rPr>
        <w:t>Чупинского</w:t>
      </w:r>
      <w:proofErr w:type="spellEnd"/>
      <w:r>
        <w:rPr>
          <w:rFonts w:ascii="Times New Roman" w:eastAsia="Arial" w:hAnsi="Times New Roman"/>
          <w:sz w:val="24"/>
          <w:szCs w:val="24"/>
          <w:lang w:eastAsia="ar-SA"/>
        </w:rPr>
        <w:t xml:space="preserve"> городского поселения</w:t>
      </w:r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7EBD" w:rsidRPr="000D7EBD" w:rsidRDefault="000D7EBD" w:rsidP="000D7EB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Трофименко Юри</w:t>
      </w:r>
      <w:r w:rsidR="00A541C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Федорович</w:t>
      </w:r>
      <w:r w:rsidR="00A541C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41C7">
        <w:rPr>
          <w:rFonts w:ascii="Times New Roman" w:eastAsia="Calibri" w:hAnsi="Times New Roman" w:cs="Times New Roman"/>
          <w:sz w:val="24"/>
          <w:szCs w:val="24"/>
        </w:rPr>
        <w:t>депутат</w:t>
      </w:r>
      <w:r w:rsidR="00A541C7" w:rsidRPr="00A541C7">
        <w:rPr>
          <w:rFonts w:ascii="Times New Roman" w:eastAsia="Calibri" w:hAnsi="Times New Roman" w:cs="Times New Roman"/>
          <w:sz w:val="24"/>
          <w:szCs w:val="24"/>
        </w:rPr>
        <w:t xml:space="preserve">  Совета Амбарнского сельского поселения</w:t>
      </w:r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7EBD" w:rsidRPr="000D7EBD" w:rsidRDefault="000D7EBD" w:rsidP="00A541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>Ошевнев</w:t>
      </w:r>
      <w:r w:rsidR="00A541C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</w:t>
      </w:r>
      <w:r w:rsidR="00A541C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Владимировн</w:t>
      </w:r>
      <w:r w:rsidR="00A541C7">
        <w:rPr>
          <w:rFonts w:ascii="Times New Roman" w:eastAsia="Times New Roman" w:hAnsi="Times New Roman" w:cs="Times New Roman"/>
          <w:sz w:val="24"/>
          <w:szCs w:val="24"/>
          <w:lang w:eastAsia="ru-RU"/>
        </w:rPr>
        <w:t>а,</w:t>
      </w:r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41C7" w:rsidRPr="00A541C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врач-педиатр участковый Государственного бюджетного учреждения  здравоохранения Республики Карелия  «Лоухская</w:t>
      </w:r>
      <w:r w:rsidR="00A54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центральная районная больница»</w:t>
      </w:r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7EBD" w:rsidRPr="000D7EBD" w:rsidRDefault="000D7EBD" w:rsidP="000D7EB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Галин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Ивановн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ar-SA"/>
        </w:rPr>
        <w:t xml:space="preserve">жительница поселка </w:t>
      </w:r>
      <w:proofErr w:type="spellStart"/>
      <w:r>
        <w:rPr>
          <w:rFonts w:ascii="Times New Roman" w:eastAsia="Arial" w:hAnsi="Times New Roman"/>
          <w:sz w:val="24"/>
          <w:szCs w:val="24"/>
          <w:lang w:eastAsia="ar-SA"/>
        </w:rPr>
        <w:t>Кестеньга</w:t>
      </w:r>
      <w:proofErr w:type="spellEnd"/>
      <w:r>
        <w:rPr>
          <w:rFonts w:ascii="Times New Roman" w:eastAsia="Arial" w:hAnsi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Arial" w:hAnsi="Times New Roman"/>
          <w:sz w:val="24"/>
          <w:szCs w:val="24"/>
          <w:lang w:eastAsia="ar-SA"/>
        </w:rPr>
        <w:t>Кестеньгского</w:t>
      </w:r>
      <w:proofErr w:type="spellEnd"/>
      <w:r>
        <w:rPr>
          <w:rFonts w:ascii="Times New Roman" w:eastAsia="Arial" w:hAnsi="Times New Roman"/>
          <w:sz w:val="24"/>
          <w:szCs w:val="24"/>
          <w:lang w:eastAsia="ar-SA"/>
        </w:rPr>
        <w:t xml:space="preserve"> сельского поселения;</w:t>
      </w:r>
    </w:p>
    <w:p w:rsidR="000D7EBD" w:rsidRDefault="000D7EBD" w:rsidP="00A541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Сергеев</w:t>
      </w:r>
      <w:r w:rsidR="00A54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Лидия </w:t>
      </w:r>
      <w:proofErr w:type="spellStart"/>
      <w:r w:rsidR="00A541C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Мечиславовна</w:t>
      </w:r>
      <w:proofErr w:type="spellEnd"/>
      <w:r w:rsidR="00A541C7"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="00A541C7" w:rsidRPr="00A541C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редседатель</w:t>
      </w:r>
      <w:r w:rsidR="00A541C7" w:rsidRPr="00A541C7">
        <w:t xml:space="preserve"> </w:t>
      </w:r>
      <w:r w:rsidR="00A541C7" w:rsidRPr="00A541C7"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</w:t>
      </w:r>
      <w:r w:rsidR="00A541C7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541C7" w:rsidRPr="00A54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</w:t>
      </w:r>
      <w:r w:rsidR="00A541C7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541C7" w:rsidRPr="00A54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потребительско</w:t>
      </w:r>
      <w:r w:rsidR="00A541C7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общества</w:t>
      </w:r>
      <w:r w:rsidRPr="000D7E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41C7" w:rsidRDefault="00A541C7" w:rsidP="00A54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41C7" w:rsidRDefault="00A541C7" w:rsidP="00A54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41C7" w:rsidRDefault="00A541C7" w:rsidP="00A54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41C7" w:rsidRDefault="00A541C7" w:rsidP="00A541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4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неисполненных решениях в 2022 году:</w:t>
      </w:r>
    </w:p>
    <w:p w:rsidR="00A541C7" w:rsidRPr="00A541C7" w:rsidRDefault="00A541C7" w:rsidP="00A541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7EBD" w:rsidRDefault="00FA337B" w:rsidP="00B562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562CB">
        <w:rPr>
          <w:rFonts w:ascii="Times New Roman" w:hAnsi="Times New Roman" w:cs="Times New Roman"/>
          <w:sz w:val="24"/>
          <w:szCs w:val="24"/>
        </w:rPr>
        <w:t xml:space="preserve">По п. 2 решения </w:t>
      </w:r>
      <w:r w:rsidR="00B562CB">
        <w:rPr>
          <w:rFonts w:ascii="Times New Roman" w:hAnsi="Times New Roman" w:cs="Times New Roman"/>
          <w:sz w:val="24"/>
          <w:szCs w:val="24"/>
          <w:lang w:val="en-US"/>
        </w:rPr>
        <w:t>XXXIX</w:t>
      </w:r>
      <w:r w:rsidR="00B562CB" w:rsidRPr="00B562CB">
        <w:rPr>
          <w:rFonts w:ascii="Times New Roman" w:hAnsi="Times New Roman" w:cs="Times New Roman"/>
          <w:sz w:val="24"/>
          <w:szCs w:val="24"/>
        </w:rPr>
        <w:t xml:space="preserve"> </w:t>
      </w:r>
      <w:r w:rsidR="00B562CB">
        <w:rPr>
          <w:rFonts w:ascii="Times New Roman" w:hAnsi="Times New Roman" w:cs="Times New Roman"/>
          <w:sz w:val="24"/>
          <w:szCs w:val="24"/>
        </w:rPr>
        <w:t xml:space="preserve">сессии </w:t>
      </w:r>
      <w:r w:rsidR="00B562C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B562CB">
        <w:rPr>
          <w:rFonts w:ascii="Times New Roman" w:hAnsi="Times New Roman" w:cs="Times New Roman"/>
          <w:sz w:val="24"/>
          <w:szCs w:val="24"/>
        </w:rPr>
        <w:t xml:space="preserve"> созыва Совета Лоухского муниципального района от 01.12.2022г №249 </w:t>
      </w:r>
      <w:r w:rsidR="00B562CB" w:rsidRPr="00B562CB">
        <w:rPr>
          <w:rFonts w:ascii="Times New Roman" w:hAnsi="Times New Roman" w:cs="Times New Roman"/>
          <w:sz w:val="24"/>
          <w:szCs w:val="24"/>
        </w:rPr>
        <w:t>Администрации Лоухского муниципального района в срок до 02 апреля 2023 года подготовить данные о численности плательщиков за вывоз твердых коммунальных отходов в разрезе поселений по состоянию на 01 января 2023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337B" w:rsidRDefault="00FA337B" w:rsidP="00B562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12 декабря 2022 года Администрация сделала запрос в ООО «Единый информационно-расчетный центр Республики Карелия», получена информация по состоянию на 01 декабря 2022 года. </w:t>
      </w:r>
    </w:p>
    <w:p w:rsidR="00FA337B" w:rsidRPr="00B562CB" w:rsidRDefault="00FA337B" w:rsidP="00B562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по состоянию на 01 января 2023 года будет известна в середине 2023 года, в связи с эти Администрация повторно направит запрос о </w:t>
      </w:r>
      <w:r w:rsidRPr="00B562CB">
        <w:rPr>
          <w:rFonts w:ascii="Times New Roman" w:hAnsi="Times New Roman" w:cs="Times New Roman"/>
          <w:sz w:val="24"/>
          <w:szCs w:val="24"/>
        </w:rPr>
        <w:t>численности плательщиков за вывоз твердых коммунальных отходов в разрезе поселений</w:t>
      </w:r>
      <w:r>
        <w:rPr>
          <w:rFonts w:ascii="Times New Roman" w:hAnsi="Times New Roman" w:cs="Times New Roman"/>
          <w:sz w:val="24"/>
          <w:szCs w:val="24"/>
        </w:rPr>
        <w:t xml:space="preserve"> в июне 2023 года.</w:t>
      </w:r>
      <w:bookmarkStart w:id="0" w:name="_GoBack"/>
      <w:bookmarkEnd w:id="0"/>
    </w:p>
    <w:p w:rsidR="00B562CB" w:rsidRPr="00B562CB" w:rsidRDefault="00B562C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562CB" w:rsidRPr="00B56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67D83"/>
    <w:multiLevelType w:val="hybridMultilevel"/>
    <w:tmpl w:val="B6A8E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45A"/>
    <w:rsid w:val="000D7EBD"/>
    <w:rsid w:val="006E645A"/>
    <w:rsid w:val="00A541C7"/>
    <w:rsid w:val="00B562CB"/>
    <w:rsid w:val="00CA332D"/>
    <w:rsid w:val="00FA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</cp:revision>
  <dcterms:created xsi:type="dcterms:W3CDTF">2023-03-03T07:04:00Z</dcterms:created>
  <dcterms:modified xsi:type="dcterms:W3CDTF">2023-03-03T07:58:00Z</dcterms:modified>
</cp:coreProperties>
</file>